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5" w:rsidRPr="002B3865" w:rsidRDefault="002B3865" w:rsidP="002B3865">
      <w:pPr>
        <w:pStyle w:val="ShapkaDocumentu"/>
        <w:spacing w:before="240" w:after="120"/>
        <w:ind w:left="2126"/>
        <w:rPr>
          <w:rFonts w:ascii="Times New Roman" w:hAnsi="Times New Roman"/>
          <w:bCs/>
          <w:szCs w:val="26"/>
          <w:shd w:val="clear" w:color="auto" w:fill="FFFFFF"/>
        </w:rPr>
      </w:pPr>
      <w:r w:rsidRPr="006E5015">
        <w:rPr>
          <w:rFonts w:ascii="Times New Roman" w:hAnsi="Times New Roman"/>
          <w:sz w:val="28"/>
          <w:szCs w:val="28"/>
        </w:rPr>
        <w:t>“</w:t>
      </w:r>
      <w:r w:rsidRPr="002B3865">
        <w:rPr>
          <w:rFonts w:ascii="Times New Roman" w:hAnsi="Times New Roman"/>
          <w:szCs w:val="26"/>
          <w:shd w:val="clear" w:color="auto" w:fill="FFFFFF"/>
        </w:rPr>
        <w:t>ЗАТВЕРДЖЕНО</w:t>
      </w:r>
      <w:r w:rsidRPr="002B3865">
        <w:rPr>
          <w:rFonts w:ascii="Times New Roman" w:hAnsi="Times New Roman"/>
          <w:szCs w:val="26"/>
          <w:shd w:val="clear" w:color="auto" w:fill="FFFFFF"/>
        </w:rPr>
        <w:br/>
        <w:t>постановою Кабінету Міністрів України</w:t>
      </w:r>
      <w:r w:rsidRPr="002B3865">
        <w:rPr>
          <w:rFonts w:ascii="Times New Roman" w:hAnsi="Times New Roman"/>
          <w:szCs w:val="26"/>
          <w:shd w:val="clear" w:color="auto" w:fill="FFFFFF"/>
        </w:rPr>
        <w:br/>
        <w:t xml:space="preserve">від </w:t>
      </w:r>
      <w:r w:rsidRPr="002B3865">
        <w:rPr>
          <w:rFonts w:ascii="Times New Roman" w:hAnsi="Times New Roman"/>
          <w:szCs w:val="26"/>
        </w:rPr>
        <w:t xml:space="preserve">21 серпня 2019 р. </w:t>
      </w:r>
      <w:r w:rsidRPr="002B3865">
        <w:rPr>
          <w:rFonts w:ascii="Times New Roman" w:hAnsi="Times New Roman"/>
          <w:szCs w:val="26"/>
          <w:shd w:val="clear" w:color="auto" w:fill="FFFFFF"/>
        </w:rPr>
        <w:t>№ 830</w:t>
      </w:r>
      <w:r w:rsidRPr="002B3865">
        <w:rPr>
          <w:rFonts w:ascii="Times New Roman" w:hAnsi="Times New Roman"/>
          <w:szCs w:val="26"/>
          <w:shd w:val="clear" w:color="auto" w:fill="FFFFFF"/>
        </w:rPr>
        <w:br/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t xml:space="preserve">(в редакції постанови Кабінету Міністрів України </w:t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br/>
      </w:r>
      <w:r w:rsidRPr="002B3865">
        <w:rPr>
          <w:rFonts w:ascii="Times New Roman" w:hAnsi="Times New Roman"/>
          <w:szCs w:val="26"/>
        </w:rPr>
        <w:t>від 8 вересня 2021 р. № 1022</w:t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t>)</w:t>
      </w:r>
    </w:p>
    <w:p w:rsidR="002B3865" w:rsidRPr="002B3865" w:rsidRDefault="002B3865" w:rsidP="002B3865">
      <w:pPr>
        <w:pStyle w:val="a4"/>
        <w:spacing w:before="360" w:after="240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ТИПОВИЙ ІНДИВІДУАЛЬНИЙ ДОГОВІР </w:t>
      </w:r>
      <w:r w:rsidRPr="002B3865">
        <w:rPr>
          <w:rFonts w:ascii="Times New Roman" w:hAnsi="Times New Roman"/>
          <w:szCs w:val="26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B3865" w:rsidRPr="002B3865" w:rsidTr="00660683">
        <w:tc>
          <w:tcPr>
            <w:tcW w:w="4643" w:type="dxa"/>
            <w:shd w:val="clear" w:color="auto" w:fill="auto"/>
          </w:tcPr>
          <w:p w:rsidR="002B3865" w:rsidRPr="002B3865" w:rsidRDefault="0058579B" w:rsidP="00343527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58579B">
              <w:rPr>
                <w:rFonts w:ascii="Times New Roman" w:hAnsi="Times New Roman"/>
                <w:szCs w:val="26"/>
                <w:u w:val="single"/>
              </w:rPr>
              <w:t>м. К</w:t>
            </w:r>
            <w:r w:rsidR="00343527">
              <w:rPr>
                <w:rFonts w:ascii="Times New Roman" w:hAnsi="Times New Roman"/>
                <w:szCs w:val="26"/>
                <w:u w:val="single"/>
              </w:rPr>
              <w:t>ам’янець-Подільський</w:t>
            </w:r>
            <w:r w:rsidR="002B3865" w:rsidRPr="0058579B">
              <w:rPr>
                <w:rFonts w:ascii="Times New Roman" w:hAnsi="Times New Roman"/>
                <w:szCs w:val="26"/>
                <w:u w:val="single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2B3865" w:rsidRPr="002B3865" w:rsidRDefault="0058579B" w:rsidP="0058579B">
            <w:pPr>
              <w:spacing w:line="276" w:lineRule="auto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30 </w:t>
            </w:r>
            <w:r w:rsidRPr="005C794B">
              <w:rPr>
                <w:rFonts w:ascii="Times New Roman" w:hAnsi="Times New Roman"/>
                <w:szCs w:val="26"/>
                <w:u w:val="single"/>
              </w:rPr>
              <w:t>вересня</w:t>
            </w:r>
            <w:r w:rsidR="002B3865" w:rsidRPr="002B3865">
              <w:rPr>
                <w:rFonts w:ascii="Times New Roman" w:hAnsi="Times New Roman"/>
                <w:szCs w:val="26"/>
              </w:rPr>
              <w:t xml:space="preserve"> 20</w:t>
            </w:r>
            <w:r>
              <w:rPr>
                <w:rFonts w:ascii="Times New Roman" w:hAnsi="Times New Roman"/>
                <w:szCs w:val="26"/>
              </w:rPr>
              <w:t xml:space="preserve">21 </w:t>
            </w:r>
            <w:r w:rsidR="002B3865" w:rsidRPr="002B3865">
              <w:rPr>
                <w:rFonts w:ascii="Times New Roman" w:hAnsi="Times New Roman"/>
                <w:szCs w:val="26"/>
              </w:rPr>
              <w:t>р.</w:t>
            </w:r>
          </w:p>
        </w:tc>
      </w:tr>
    </w:tbl>
    <w:p w:rsidR="002B3865" w:rsidRPr="002B3865" w:rsidRDefault="00343527" w:rsidP="00343527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Комунальне підприємство «</w:t>
      </w:r>
      <w:proofErr w:type="spellStart"/>
      <w:r>
        <w:rPr>
          <w:rFonts w:ascii="Times New Roman" w:hAnsi="Times New Roman"/>
          <w:szCs w:val="26"/>
        </w:rPr>
        <w:t>Міськтепловоденергія</w:t>
      </w:r>
      <w:proofErr w:type="spellEnd"/>
      <w:r>
        <w:rPr>
          <w:rFonts w:ascii="Times New Roman" w:hAnsi="Times New Roman"/>
          <w:szCs w:val="26"/>
        </w:rPr>
        <w:t xml:space="preserve">» </w:t>
      </w:r>
      <w:r w:rsidR="002B3865" w:rsidRPr="008A33FB">
        <w:rPr>
          <w:rFonts w:ascii="Times New Roman" w:hAnsi="Times New Roman"/>
          <w:szCs w:val="26"/>
        </w:rPr>
        <w:t xml:space="preserve">в </w:t>
      </w:r>
      <w:r w:rsidR="00403607" w:rsidRPr="008A33FB">
        <w:rPr>
          <w:rFonts w:ascii="Times New Roman" w:hAnsi="Times New Roman"/>
          <w:szCs w:val="26"/>
        </w:rPr>
        <w:t>особі</w:t>
      </w:r>
      <w:r>
        <w:rPr>
          <w:rFonts w:ascii="Times New Roman" w:hAnsi="Times New Roman"/>
          <w:szCs w:val="26"/>
        </w:rPr>
        <w:t xml:space="preserve"> генерального директора Гордійчука Валерія Григоровича</w:t>
      </w:r>
      <w:r w:rsidR="002B3865" w:rsidRPr="008A33FB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r w:rsidR="002B3865" w:rsidRPr="008A33FB">
        <w:rPr>
          <w:rFonts w:ascii="Times New Roman" w:hAnsi="Times New Roman"/>
          <w:szCs w:val="26"/>
        </w:rPr>
        <w:t xml:space="preserve">що діє на підставі </w:t>
      </w:r>
      <w:r>
        <w:rPr>
          <w:rFonts w:ascii="Times New Roman" w:hAnsi="Times New Roman"/>
          <w:szCs w:val="26"/>
        </w:rPr>
        <w:t xml:space="preserve">Статуту, </w:t>
      </w:r>
      <w:r w:rsidR="002B3865" w:rsidRPr="008A33FB">
        <w:rPr>
          <w:rFonts w:ascii="Times New Roman" w:hAnsi="Times New Roman"/>
          <w:szCs w:val="26"/>
        </w:rPr>
        <w:t>далі — виконавець.</w:t>
      </w:r>
    </w:p>
    <w:p w:rsidR="002B3865" w:rsidRPr="002B3865" w:rsidRDefault="002B3865" w:rsidP="002B3865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Загальні положення</w:t>
      </w:r>
    </w:p>
    <w:p w:rsidR="002B3865" w:rsidRPr="008A33FB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</w:t>
      </w:r>
      <w:r w:rsidRPr="008A33FB">
        <w:rPr>
          <w:rFonts w:ascii="Times New Roman" w:hAnsi="Times New Roman"/>
          <w:szCs w:val="26"/>
        </w:rPr>
        <w:t>сторонами з урахуванням статей 633, 634, 641, 642 Цивільного кодексу України.</w:t>
      </w:r>
    </w:p>
    <w:p w:rsidR="00791820" w:rsidRPr="00EB7AD4" w:rsidRDefault="002B3865" w:rsidP="00343527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 xml:space="preserve">2. Даний договір є публічним договором приєднання, який набирає чинності через 30 днів з моменту розміщення на </w:t>
      </w:r>
      <w:proofErr w:type="spellStart"/>
      <w:r w:rsidR="00791820" w:rsidRPr="008A33FB">
        <w:rPr>
          <w:rFonts w:ascii="Times New Roman" w:hAnsi="Times New Roman"/>
          <w:szCs w:val="26"/>
        </w:rPr>
        <w:t>на</w:t>
      </w:r>
      <w:proofErr w:type="spellEnd"/>
      <w:r w:rsidR="00791820" w:rsidRPr="008A33FB">
        <w:rPr>
          <w:rFonts w:ascii="Times New Roman" w:hAnsi="Times New Roman"/>
          <w:szCs w:val="26"/>
        </w:rPr>
        <w:t xml:space="preserve"> </w:t>
      </w:r>
      <w:r w:rsidR="00791820" w:rsidRPr="008A33FB">
        <w:rPr>
          <w:rFonts w:ascii="Times New Roman" w:hAnsi="Times New Roman"/>
          <w:szCs w:val="26"/>
          <w:u w:val="single"/>
        </w:rPr>
        <w:t>офіційному веб-сайті виконавця</w:t>
      </w:r>
      <w:r w:rsidR="00343527" w:rsidRPr="00343527">
        <w:rPr>
          <w:rFonts w:ascii="Times New Roman" w:hAnsi="Times New Roman"/>
          <w:szCs w:val="26"/>
          <w:u w:val="single"/>
          <w:lang w:val="ru-RU"/>
        </w:rPr>
        <w:t xml:space="preserve"> </w:t>
      </w:r>
      <w:hyperlink r:id="rId7" w:history="1">
        <w:r w:rsidR="00343527" w:rsidRPr="00B52537">
          <w:rPr>
            <w:rStyle w:val="a6"/>
            <w:rFonts w:ascii="Times New Roman" w:hAnsi="Times New Roman"/>
            <w:szCs w:val="26"/>
          </w:rPr>
          <w:t>https://</w:t>
        </w:r>
        <w:proofErr w:type="spellStart"/>
        <w:r w:rsidR="00343527" w:rsidRPr="00B52537">
          <w:rPr>
            <w:rStyle w:val="a6"/>
            <w:rFonts w:ascii="Times New Roman" w:hAnsi="Times New Roman"/>
            <w:szCs w:val="26"/>
            <w:lang w:val="en-US"/>
          </w:rPr>
          <w:t>mtve</w:t>
        </w:r>
        <w:proofErr w:type="spellEnd"/>
        <w:r w:rsidR="00343527" w:rsidRPr="00B52537">
          <w:rPr>
            <w:rStyle w:val="a6"/>
            <w:rFonts w:ascii="Times New Roman" w:hAnsi="Times New Roman"/>
            <w:szCs w:val="26"/>
          </w:rPr>
          <w:t>.k</w:t>
        </w:r>
        <w:r w:rsidR="00343527" w:rsidRPr="00B52537">
          <w:rPr>
            <w:rStyle w:val="a6"/>
            <w:rFonts w:ascii="Times New Roman" w:hAnsi="Times New Roman"/>
            <w:szCs w:val="26"/>
            <w:lang w:val="en-US"/>
          </w:rPr>
          <w:t>p</w:t>
        </w:r>
        <w:r w:rsidR="00343527" w:rsidRPr="00B52537">
          <w:rPr>
            <w:rStyle w:val="a6"/>
            <w:rFonts w:ascii="Times New Roman" w:hAnsi="Times New Roman"/>
            <w:szCs w:val="26"/>
          </w:rPr>
          <w:t>.</w:t>
        </w:r>
        <w:r w:rsidR="00343527" w:rsidRPr="00B52537">
          <w:rPr>
            <w:rStyle w:val="a6"/>
            <w:rFonts w:ascii="Times New Roman" w:hAnsi="Times New Roman"/>
            <w:szCs w:val="26"/>
            <w:lang w:val="en-US"/>
          </w:rPr>
          <w:t>km</w:t>
        </w:r>
        <w:proofErr w:type="spellStart"/>
        <w:r w:rsidR="00343527" w:rsidRPr="00B52537">
          <w:rPr>
            <w:rStyle w:val="a6"/>
            <w:rFonts w:ascii="Times New Roman" w:hAnsi="Times New Roman"/>
            <w:szCs w:val="26"/>
          </w:rPr>
          <w:t>.ua</w:t>
        </w:r>
        <w:proofErr w:type="spellEnd"/>
      </w:hyperlink>
      <w:r w:rsidR="00791820" w:rsidRPr="008A33FB">
        <w:rPr>
          <w:rFonts w:ascii="Times New Roman" w:hAnsi="Times New Roman"/>
          <w:szCs w:val="26"/>
        </w:rPr>
        <w:t>.</w:t>
      </w:r>
    </w:p>
    <w:p w:rsidR="002B3865" w:rsidRPr="00791820" w:rsidRDefault="002B3865" w:rsidP="002B3865">
      <w:pPr>
        <w:jc w:val="center"/>
        <w:rPr>
          <w:rFonts w:ascii="Times New Roman" w:hAnsi="Times New Roman"/>
          <w:sz w:val="24"/>
          <w:szCs w:val="24"/>
        </w:rPr>
      </w:pPr>
    </w:p>
    <w:p w:rsidR="002B3865" w:rsidRPr="002B3865" w:rsidRDefault="002B3865" w:rsidP="00791820">
      <w:pPr>
        <w:spacing w:before="120"/>
        <w:ind w:firstLine="567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3. Виконавець має право змінити умови договору. У разі зміни виконавцем умов, крім </w:t>
      </w:r>
      <w:r w:rsidRPr="008A33FB">
        <w:rPr>
          <w:rFonts w:ascii="Times New Roman" w:hAnsi="Times New Roman"/>
          <w:szCs w:val="26"/>
        </w:rPr>
        <w:t xml:space="preserve">зміни ціни договору, вони вступають в силу через 30 днів з моменту розміщення змінених умов на </w:t>
      </w:r>
      <w:hyperlink r:id="rId8" w:history="1">
        <w:r w:rsidR="00343527" w:rsidRPr="00B52537">
          <w:rPr>
            <w:rStyle w:val="a6"/>
            <w:rFonts w:ascii="Times New Roman" w:hAnsi="Times New Roman"/>
            <w:szCs w:val="26"/>
          </w:rPr>
          <w:t>https://</w:t>
        </w:r>
        <w:proofErr w:type="spellStart"/>
        <w:r w:rsidR="00343527" w:rsidRPr="00B52537">
          <w:rPr>
            <w:rStyle w:val="a6"/>
            <w:rFonts w:ascii="Times New Roman" w:hAnsi="Times New Roman"/>
            <w:szCs w:val="26"/>
            <w:lang w:val="en-US"/>
          </w:rPr>
          <w:t>mtve</w:t>
        </w:r>
        <w:proofErr w:type="spellEnd"/>
        <w:r w:rsidR="00343527" w:rsidRPr="00B52537">
          <w:rPr>
            <w:rStyle w:val="a6"/>
            <w:rFonts w:ascii="Times New Roman" w:hAnsi="Times New Roman"/>
            <w:szCs w:val="26"/>
          </w:rPr>
          <w:t>.k</w:t>
        </w:r>
        <w:r w:rsidR="00343527" w:rsidRPr="00B52537">
          <w:rPr>
            <w:rStyle w:val="a6"/>
            <w:rFonts w:ascii="Times New Roman" w:hAnsi="Times New Roman"/>
            <w:szCs w:val="26"/>
            <w:lang w:val="en-US"/>
          </w:rPr>
          <w:t>p</w:t>
        </w:r>
        <w:r w:rsidR="00343527" w:rsidRPr="00B52537">
          <w:rPr>
            <w:rStyle w:val="a6"/>
            <w:rFonts w:ascii="Times New Roman" w:hAnsi="Times New Roman"/>
            <w:szCs w:val="26"/>
          </w:rPr>
          <w:t>.</w:t>
        </w:r>
        <w:r w:rsidR="00343527" w:rsidRPr="00B52537">
          <w:rPr>
            <w:rStyle w:val="a6"/>
            <w:rFonts w:ascii="Times New Roman" w:hAnsi="Times New Roman"/>
            <w:szCs w:val="26"/>
            <w:lang w:val="en-US"/>
          </w:rPr>
          <w:t>km</w:t>
        </w:r>
        <w:proofErr w:type="spellStart"/>
        <w:r w:rsidR="00343527" w:rsidRPr="00B52537">
          <w:rPr>
            <w:rStyle w:val="a6"/>
            <w:rFonts w:ascii="Times New Roman" w:hAnsi="Times New Roman"/>
            <w:szCs w:val="26"/>
          </w:rPr>
          <w:t>.ua</w:t>
        </w:r>
        <w:proofErr w:type="spellEnd"/>
      </w:hyperlink>
      <w:r w:rsidRPr="008A33FB">
        <w:rPr>
          <w:rFonts w:ascii="Times New Roman" w:hAnsi="Times New Roman"/>
          <w:szCs w:val="26"/>
        </w:rPr>
        <w:t>.</w:t>
      </w:r>
    </w:p>
    <w:p w:rsidR="002B3865" w:rsidRPr="002B3865" w:rsidRDefault="002B3865" w:rsidP="002B3865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5 червня 2018 р. № 130.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2B3865" w:rsidRPr="002B3865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Предмет договору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обсягу теплової енергії на опалення приміщення споживача безпосередньо;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 xml:space="preserve">частини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та обсягу теплової енергії на забезпечення функціонування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опалення.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Обсяг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6. Вимоги до якості послуги:</w:t>
      </w:r>
    </w:p>
    <w:p w:rsidR="002B3865" w:rsidRPr="00565C22" w:rsidRDefault="002B3865" w:rsidP="00696F55">
      <w:pPr>
        <w:pStyle w:val="a3"/>
        <w:jc w:val="both"/>
        <w:rPr>
          <w:rFonts w:ascii="Times New Roman" w:hAnsi="Times New Roman"/>
          <w:szCs w:val="26"/>
          <w:lang w:val="ru-RU"/>
        </w:rPr>
      </w:pPr>
      <w:r w:rsidRPr="002B3865">
        <w:rPr>
          <w:rFonts w:ascii="Times New Roman" w:hAnsi="Times New Roman"/>
          <w:szCs w:val="26"/>
        </w:rPr>
        <w:t xml:space="preserve">1) температура теплоносія повинна відповідати температурному графіку теплової </w:t>
      </w:r>
      <w:r w:rsidRPr="008A33FB">
        <w:rPr>
          <w:rFonts w:ascii="Times New Roman" w:hAnsi="Times New Roman"/>
          <w:szCs w:val="26"/>
        </w:rPr>
        <w:t>мережі в частині температури подавального трубопроводу, який розміщується на</w:t>
      </w:r>
      <w:r w:rsidR="00696F55" w:rsidRPr="00696F55">
        <w:rPr>
          <w:rFonts w:ascii="Times New Roman" w:hAnsi="Times New Roman"/>
          <w:szCs w:val="26"/>
          <w:lang w:val="ru-RU"/>
        </w:rPr>
        <w:t xml:space="preserve"> </w:t>
      </w:r>
      <w:hyperlink r:id="rId9" w:history="1">
        <w:r w:rsidR="00565C22" w:rsidRPr="00AA66C4">
          <w:rPr>
            <w:rStyle w:val="a6"/>
            <w:rFonts w:ascii="Times New Roman" w:hAnsi="Times New Roman"/>
            <w:szCs w:val="26"/>
            <w:lang w:val="ru-RU"/>
          </w:rPr>
          <w:t>https://mtve.kp.km.ua/wp-content/uploads/2021/10/ТЕМПЕРАТУРНІ-ГРАФІКИ.pdf</w:t>
        </w:r>
      </w:hyperlink>
    </w:p>
    <w:p w:rsidR="002B3865" w:rsidRPr="00B306D2" w:rsidRDefault="002B3865" w:rsidP="00B306D2">
      <w:pPr>
        <w:spacing w:before="100" w:beforeAutospacing="1" w:after="100" w:afterAutospacing="1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33FB">
        <w:rPr>
          <w:rFonts w:ascii="Times New Roman" w:hAnsi="Times New Roman"/>
          <w:szCs w:val="26"/>
        </w:rPr>
        <w:t>2) тиск теплоносія повинен відповідати гідравлічному режиму теплової мережі</w:t>
      </w:r>
      <w:r w:rsidR="00C46361" w:rsidRPr="00C46361">
        <w:rPr>
          <w:rFonts w:ascii="Times New Roman" w:hAnsi="Times New Roman"/>
          <w:szCs w:val="26"/>
          <w:lang w:val="ru-RU"/>
        </w:rPr>
        <w:t xml:space="preserve"> </w:t>
      </w:r>
      <w:r w:rsidR="00C46361">
        <w:rPr>
          <w:rFonts w:ascii="Times New Roman" w:hAnsi="Times New Roman"/>
          <w:szCs w:val="26"/>
          <w:lang w:val="ru-RU"/>
        </w:rPr>
        <w:t xml:space="preserve">не </w:t>
      </w:r>
      <w:proofErr w:type="spellStart"/>
      <w:r w:rsidR="00C46361">
        <w:rPr>
          <w:rFonts w:ascii="Times New Roman" w:hAnsi="Times New Roman"/>
          <w:szCs w:val="26"/>
          <w:lang w:val="ru-RU"/>
        </w:rPr>
        <w:t>більше</w:t>
      </w:r>
      <w:proofErr w:type="spellEnd"/>
      <w:r w:rsidR="00C46361">
        <w:rPr>
          <w:rFonts w:ascii="Times New Roman" w:hAnsi="Times New Roman"/>
          <w:szCs w:val="26"/>
          <w:lang w:val="ru-RU"/>
        </w:rPr>
        <w:t xml:space="preserve"> 6 атм. на </w:t>
      </w:r>
      <w:proofErr w:type="spellStart"/>
      <w:r w:rsidR="00C46361">
        <w:rPr>
          <w:rFonts w:ascii="Times New Roman" w:hAnsi="Times New Roman"/>
          <w:szCs w:val="26"/>
          <w:lang w:val="ru-RU"/>
        </w:rPr>
        <w:t>зворотньому</w:t>
      </w:r>
      <w:proofErr w:type="spellEnd"/>
      <w:r w:rsidR="00C46361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C46361">
        <w:rPr>
          <w:rFonts w:ascii="Times New Roman" w:hAnsi="Times New Roman"/>
          <w:szCs w:val="26"/>
          <w:lang w:val="ru-RU"/>
        </w:rPr>
        <w:t>трубопроводі</w:t>
      </w:r>
      <w:proofErr w:type="spellEnd"/>
      <w:r w:rsidR="00C46361">
        <w:rPr>
          <w:rFonts w:ascii="Times New Roman" w:hAnsi="Times New Roman"/>
          <w:szCs w:val="26"/>
          <w:lang w:val="ru-RU"/>
        </w:rPr>
        <w:t>.</w:t>
      </w:r>
    </w:p>
    <w:p w:rsidR="002B3865" w:rsidRPr="002B3865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Порядок надання та вимоги до якості послуги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багатоквартирного будинку (індивідуального (садибного) будинку).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2B3865" w:rsidRPr="002B3865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Облік послуги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</w:t>
      </w:r>
      <w:proofErr w:type="spellStart"/>
      <w:r w:rsidRPr="002B3865">
        <w:rPr>
          <w:rFonts w:ascii="Times New Roman" w:hAnsi="Times New Roman"/>
          <w:szCs w:val="26"/>
        </w:rPr>
        <w:t>розрахунково</w:t>
      </w:r>
      <w:proofErr w:type="spellEnd"/>
      <w:r w:rsidRPr="002B3865">
        <w:rPr>
          <w:rFonts w:ascii="Times New Roman" w:hAnsi="Times New Roman"/>
          <w:szCs w:val="26"/>
        </w:rPr>
        <w:t xml:space="preserve">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22 листопада 2018 р. № 315 (далі — Методика розподілу).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</w:t>
      </w:r>
      <w:r w:rsidRPr="002B3865">
        <w:rPr>
          <w:rFonts w:ascii="Times New Roman" w:hAnsi="Times New Roman"/>
          <w:szCs w:val="26"/>
        </w:rPr>
        <w:lastRenderedPageBreak/>
        <w:t>спожитої теплової енергії здійснюється для кожної окремої частини будинку, обладнаної вузлом комерційного обліку послуги.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Одиницею вимірювання обсягу спожитої послуги є гігакалорія (</w:t>
      </w:r>
      <w:proofErr w:type="spellStart"/>
      <w:r w:rsidRPr="002B3865">
        <w:rPr>
          <w:rFonts w:ascii="Times New Roman" w:hAnsi="Times New Roman"/>
          <w:szCs w:val="26"/>
        </w:rPr>
        <w:t>Гкал</w:t>
      </w:r>
      <w:proofErr w:type="spellEnd"/>
      <w:r w:rsidRPr="002B3865">
        <w:rPr>
          <w:rFonts w:ascii="Times New Roman" w:hAnsi="Times New Roman"/>
          <w:szCs w:val="26"/>
        </w:rPr>
        <w:t>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14. Початок періоду виходу з ладу вузла комерційного обліку визначається: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 w:rsidRPr="002B3865">
        <w:rPr>
          <w:rFonts w:ascii="Times New Roman" w:hAnsi="Times New Roman"/>
          <w:szCs w:val="26"/>
        </w:rPr>
        <w:t>розпломбування</w:t>
      </w:r>
      <w:proofErr w:type="spellEnd"/>
      <w:r w:rsidRPr="002B3865">
        <w:rPr>
          <w:rFonts w:ascii="Times New Roman" w:hAnsi="Times New Roman"/>
          <w:szCs w:val="26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2B3865">
        <w:rPr>
          <w:rFonts w:ascii="Times New Roman" w:hAnsi="Times New Roman"/>
          <w:szCs w:val="26"/>
        </w:rPr>
        <w:br/>
        <w:t>№ 55, ст. 1803).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</w:t>
      </w:r>
      <w:r w:rsidRPr="002B3865">
        <w:rPr>
          <w:rFonts w:ascii="Times New Roman" w:hAnsi="Times New Roman"/>
          <w:szCs w:val="26"/>
        </w:rPr>
        <w:lastRenderedPageBreak/>
        <w:t>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У разі коли зняття показань засобів вимірювальної техніки здійснює споживач, він щомісяця </w:t>
      </w:r>
      <w:r w:rsidRPr="008A33FB">
        <w:rPr>
          <w:rFonts w:ascii="Times New Roman" w:hAnsi="Times New Roman"/>
          <w:szCs w:val="26"/>
        </w:rPr>
        <w:t xml:space="preserve">з </w:t>
      </w:r>
      <w:r w:rsidR="00B24842" w:rsidRPr="008A33FB">
        <w:rPr>
          <w:rFonts w:ascii="Times New Roman" w:hAnsi="Times New Roman"/>
          <w:szCs w:val="26"/>
        </w:rPr>
        <w:t>5-го</w:t>
      </w:r>
      <w:r w:rsidRPr="008A33FB">
        <w:rPr>
          <w:rFonts w:ascii="Times New Roman" w:hAnsi="Times New Roman"/>
          <w:szCs w:val="26"/>
        </w:rPr>
        <w:t xml:space="preserve"> по </w:t>
      </w:r>
      <w:r w:rsidR="00B24842" w:rsidRPr="008A33FB">
        <w:rPr>
          <w:rFonts w:ascii="Times New Roman" w:hAnsi="Times New Roman"/>
          <w:szCs w:val="26"/>
        </w:rPr>
        <w:t>30 (31)</w:t>
      </w:r>
      <w:r w:rsidRPr="008A33FB">
        <w:rPr>
          <w:rFonts w:ascii="Times New Roman" w:hAnsi="Times New Roman"/>
          <w:szCs w:val="26"/>
        </w:rPr>
        <w:t xml:space="preserve"> число</w:t>
      </w:r>
      <w:r w:rsidRPr="002B3865">
        <w:rPr>
          <w:rFonts w:ascii="Times New Roman" w:hAnsi="Times New Roman"/>
          <w:szCs w:val="26"/>
        </w:rPr>
        <w:t xml:space="preserve">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за номером телефону, зазначеним у розділі “Реквізити виконавця” цього договору;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на адресу електронної пошти, зазначену у розділі “Реквізити виконавця” цього договору;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інші засоби повідомлення, що зазначаються у розділі “Реквізити і підписи сторін” цього договору.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2B3865">
        <w:rPr>
          <w:rFonts w:ascii="Times New Roman" w:hAnsi="Times New Roman"/>
          <w:szCs w:val="26"/>
        </w:rPr>
        <w:t>недопуску</w:t>
      </w:r>
      <w:proofErr w:type="spellEnd"/>
      <w:r w:rsidRPr="002B3865">
        <w:rPr>
          <w:rFonts w:ascii="Times New Roman" w:hAnsi="Times New Roman"/>
          <w:szCs w:val="26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</w:t>
      </w:r>
      <w:r w:rsidRPr="002B3865">
        <w:rPr>
          <w:rFonts w:ascii="Times New Roman" w:hAnsi="Times New Roman"/>
          <w:szCs w:val="26"/>
        </w:rPr>
        <w:lastRenderedPageBreak/>
        <w:t>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2C3930" w:rsidRPr="001352E0" w:rsidRDefault="002B3865" w:rsidP="002C3930">
      <w:pPr>
        <w:pStyle w:val="a3"/>
        <w:jc w:val="both"/>
        <w:rPr>
          <w:rFonts w:ascii="Times New Roman" w:hAnsi="Times New Roman"/>
          <w:szCs w:val="26"/>
          <w:u w:val="single"/>
        </w:rPr>
      </w:pPr>
      <w:r w:rsidRPr="002B3865">
        <w:rPr>
          <w:rFonts w:ascii="Times New Roman" w:hAnsi="Times New Roman"/>
          <w:szCs w:val="26"/>
        </w:rPr>
        <w:t xml:space="preserve">28. Виконавець повідомляє споживачеві про час та дату контрольного зняття показань вузлів </w:t>
      </w:r>
      <w:r w:rsidRPr="003B0007">
        <w:rPr>
          <w:rFonts w:ascii="Times New Roman" w:hAnsi="Times New Roman"/>
          <w:szCs w:val="26"/>
        </w:rPr>
        <w:t xml:space="preserve">розподільного обліку/приладів-розподілювачів теплової енергії не менш як за 15 днів, у спосіб </w:t>
      </w:r>
      <w:r w:rsidR="002C3930" w:rsidRPr="003B0007">
        <w:rPr>
          <w:rFonts w:ascii="Times New Roman" w:hAnsi="Times New Roman"/>
          <w:szCs w:val="26"/>
          <w:u w:val="single"/>
        </w:rPr>
        <w:t xml:space="preserve">: письмово, повідомлення електронною поштою, </w:t>
      </w:r>
      <w:proofErr w:type="spellStart"/>
      <w:r w:rsidR="002C3930" w:rsidRPr="003B0007">
        <w:rPr>
          <w:rFonts w:ascii="Times New Roman" w:hAnsi="Times New Roman"/>
          <w:szCs w:val="26"/>
          <w:u w:val="single"/>
        </w:rPr>
        <w:t>смс-повідомленням</w:t>
      </w:r>
      <w:proofErr w:type="spellEnd"/>
      <w:r w:rsidR="002C3930" w:rsidRPr="003B0007">
        <w:rPr>
          <w:rFonts w:ascii="Times New Roman" w:hAnsi="Times New Roman"/>
          <w:szCs w:val="26"/>
          <w:u w:val="single"/>
        </w:rPr>
        <w:t xml:space="preserve">, засобами телефонного зв’язку, друкованим оголошенням у </w:t>
      </w:r>
      <w:proofErr w:type="spellStart"/>
      <w:r w:rsidR="002C3930" w:rsidRPr="003B0007">
        <w:rPr>
          <w:rFonts w:ascii="Times New Roman" w:hAnsi="Times New Roman"/>
          <w:szCs w:val="26"/>
          <w:u w:val="single"/>
        </w:rPr>
        <w:t>загальнодоступих</w:t>
      </w:r>
      <w:proofErr w:type="spellEnd"/>
      <w:r w:rsidR="002C3930" w:rsidRPr="003B0007">
        <w:rPr>
          <w:rFonts w:ascii="Times New Roman" w:hAnsi="Times New Roman"/>
          <w:szCs w:val="26"/>
          <w:u w:val="single"/>
        </w:rPr>
        <w:t xml:space="preserve"> місцях на інформаційних стендах.</w:t>
      </w:r>
    </w:p>
    <w:p w:rsidR="002B3865" w:rsidRPr="002C3930" w:rsidRDefault="002C3930" w:rsidP="002C3930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2C3930">
        <w:rPr>
          <w:rFonts w:ascii="Times New Roman" w:hAnsi="Times New Roman"/>
          <w:sz w:val="24"/>
          <w:szCs w:val="24"/>
        </w:rPr>
        <w:t xml:space="preserve"> </w:t>
      </w:r>
      <w:r w:rsidR="002B3865" w:rsidRPr="002C3930">
        <w:rPr>
          <w:rFonts w:ascii="Times New Roman" w:hAnsi="Times New Roman"/>
          <w:sz w:val="24"/>
          <w:szCs w:val="24"/>
        </w:rPr>
        <w:t>(спосіб повідомлення зазначається виконавцем під час опублікування договору)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2B3865" w:rsidRPr="002B3865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 xml:space="preserve">Ціна та порядок оплати послуги, порядок та </w:t>
      </w:r>
      <w:r w:rsidRPr="002B3865">
        <w:rPr>
          <w:rFonts w:ascii="Times New Roman" w:hAnsi="Times New Roman"/>
          <w:b w:val="0"/>
          <w:szCs w:val="26"/>
        </w:rPr>
        <w:br/>
        <w:t>умови внесення змін до договору щодо ціни послуги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30. Споживач вносить однією сумою плату виконавцю, яка складається з:</w:t>
      </w:r>
    </w:p>
    <w:p w:rsidR="002B3865" w:rsidRPr="002B3865" w:rsidRDefault="002B3865" w:rsidP="00696F55">
      <w:pPr>
        <w:pStyle w:val="a3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</w:t>
      </w:r>
      <w:r w:rsidR="00696F55" w:rsidRPr="00696F55">
        <w:rPr>
          <w:rFonts w:ascii="Times New Roman" w:hAnsi="Times New Roman"/>
          <w:szCs w:val="26"/>
        </w:rPr>
        <w:t xml:space="preserve"> </w:t>
      </w:r>
      <w:r w:rsidRPr="002B3865">
        <w:rPr>
          <w:rFonts w:ascii="Times New Roman" w:hAnsi="Times New Roman"/>
          <w:szCs w:val="26"/>
        </w:rPr>
        <w:t>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2B3865" w:rsidRPr="00696F55" w:rsidRDefault="002B3865" w:rsidP="00696F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865">
        <w:rPr>
          <w:rFonts w:ascii="Times New Roman" w:hAnsi="Times New Roman"/>
          <w:szCs w:val="26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</w:t>
      </w:r>
      <w:r w:rsidRPr="003B0007">
        <w:rPr>
          <w:rFonts w:ascii="Times New Roman" w:hAnsi="Times New Roman"/>
          <w:szCs w:val="26"/>
        </w:rPr>
        <w:t>розміщується на офіційному веб-сайті органу місцевого самоврядування та/або на веб-сайті</w:t>
      </w:r>
      <w:r w:rsidR="006C54B7" w:rsidRPr="003B0007">
        <w:rPr>
          <w:rFonts w:ascii="Times New Roman" w:hAnsi="Times New Roman"/>
          <w:szCs w:val="26"/>
        </w:rPr>
        <w:t xml:space="preserve"> </w:t>
      </w:r>
      <w:r w:rsidR="00696F55">
        <w:rPr>
          <w:rFonts w:ascii="Times New Roman" w:hAnsi="Times New Roman"/>
          <w:szCs w:val="26"/>
        </w:rPr>
        <w:t>виконавця</w:t>
      </w:r>
      <w:r w:rsidR="00696F55" w:rsidRPr="00696F55">
        <w:rPr>
          <w:rFonts w:ascii="Times New Roman" w:hAnsi="Times New Roman"/>
          <w:szCs w:val="26"/>
        </w:rPr>
        <w:t>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3B0007">
        <w:rPr>
          <w:rFonts w:ascii="Times New Roman" w:hAnsi="Times New Roman"/>
          <w:szCs w:val="26"/>
        </w:rPr>
        <w:t>У разі застосування</w:t>
      </w:r>
      <w:r w:rsidRPr="002B3865">
        <w:rPr>
          <w:rFonts w:ascii="Times New Roman" w:hAnsi="Times New Roman"/>
          <w:szCs w:val="26"/>
        </w:rPr>
        <w:t xml:space="preserve"> </w:t>
      </w:r>
      <w:proofErr w:type="spellStart"/>
      <w:r w:rsidRPr="002B3865">
        <w:rPr>
          <w:rFonts w:ascii="Times New Roman" w:hAnsi="Times New Roman"/>
          <w:szCs w:val="26"/>
        </w:rPr>
        <w:t>двоставкового</w:t>
      </w:r>
      <w:proofErr w:type="spellEnd"/>
      <w:r w:rsidRPr="002B3865">
        <w:rPr>
          <w:rFonts w:ascii="Times New Roman" w:hAnsi="Times New Roman"/>
          <w:szCs w:val="26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2B3865" w:rsidRPr="003B0007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31. </w:t>
      </w:r>
      <w:r w:rsidRPr="003B0007">
        <w:rPr>
          <w:rFonts w:ascii="Times New Roman" w:hAnsi="Times New Roman"/>
          <w:szCs w:val="26"/>
        </w:rPr>
        <w:t>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2B3865" w:rsidRPr="00587E84" w:rsidRDefault="002B3865" w:rsidP="00696F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007">
        <w:rPr>
          <w:rFonts w:ascii="Times New Roman" w:hAnsi="Times New Roman"/>
          <w:szCs w:val="26"/>
        </w:rPr>
        <w:t xml:space="preserve">Розмір тарифу зазначається на офіційному веб-сайті органу </w:t>
      </w:r>
      <w:r w:rsidRPr="003B0007">
        <w:rPr>
          <w:rFonts w:ascii="Times New Roman" w:hAnsi="Times New Roman"/>
          <w:szCs w:val="26"/>
        </w:rPr>
        <w:br/>
        <w:t>місцевого самоврядування та/або на веб-сайті виконавця</w:t>
      </w:r>
      <w:r w:rsidR="00587E84" w:rsidRPr="003B0007">
        <w:rPr>
          <w:rFonts w:ascii="Times New Roman" w:hAnsi="Times New Roman"/>
          <w:szCs w:val="26"/>
        </w:rPr>
        <w:t xml:space="preserve"> </w:t>
      </w:r>
      <w:hyperlink r:id="rId10" w:history="1">
        <w:r w:rsidR="00696F55" w:rsidRPr="00B52537">
          <w:rPr>
            <w:rStyle w:val="a6"/>
            <w:rFonts w:ascii="Times New Roman" w:hAnsi="Times New Roman"/>
            <w:szCs w:val="26"/>
          </w:rPr>
          <w:t>https://</w:t>
        </w:r>
        <w:proofErr w:type="spellStart"/>
        <w:r w:rsidR="00696F55" w:rsidRPr="00B52537">
          <w:rPr>
            <w:rStyle w:val="a6"/>
            <w:rFonts w:ascii="Times New Roman" w:hAnsi="Times New Roman"/>
            <w:szCs w:val="26"/>
            <w:lang w:val="en-US"/>
          </w:rPr>
          <w:t>mtve</w:t>
        </w:r>
        <w:proofErr w:type="spellEnd"/>
        <w:r w:rsidR="00696F55" w:rsidRPr="00B52537">
          <w:rPr>
            <w:rStyle w:val="a6"/>
            <w:rFonts w:ascii="Times New Roman" w:hAnsi="Times New Roman"/>
            <w:szCs w:val="26"/>
          </w:rPr>
          <w:t>.k</w:t>
        </w:r>
        <w:r w:rsidR="00696F55" w:rsidRPr="00B52537">
          <w:rPr>
            <w:rStyle w:val="a6"/>
            <w:rFonts w:ascii="Times New Roman" w:hAnsi="Times New Roman"/>
            <w:szCs w:val="26"/>
            <w:lang w:val="en-US"/>
          </w:rPr>
          <w:t>p</w:t>
        </w:r>
        <w:r w:rsidR="00696F55" w:rsidRPr="00B52537">
          <w:rPr>
            <w:rStyle w:val="a6"/>
            <w:rFonts w:ascii="Times New Roman" w:hAnsi="Times New Roman"/>
            <w:szCs w:val="26"/>
          </w:rPr>
          <w:t>.</w:t>
        </w:r>
        <w:r w:rsidR="00696F55" w:rsidRPr="00B52537">
          <w:rPr>
            <w:rStyle w:val="a6"/>
            <w:rFonts w:ascii="Times New Roman" w:hAnsi="Times New Roman"/>
            <w:szCs w:val="26"/>
            <w:lang w:val="en-US"/>
          </w:rPr>
          <w:t>km</w:t>
        </w:r>
        <w:proofErr w:type="spellStart"/>
        <w:r w:rsidR="00696F55" w:rsidRPr="00B52537">
          <w:rPr>
            <w:rStyle w:val="a6"/>
            <w:rFonts w:ascii="Times New Roman" w:hAnsi="Times New Roman"/>
            <w:szCs w:val="26"/>
          </w:rPr>
          <w:t>.ua</w:t>
        </w:r>
        <w:proofErr w:type="spellEnd"/>
      </w:hyperlink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32. Розрахунковим періодом для оплати обсягу спожитої послуги є календарний місяць.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Плата за абонентське обслуговування нараховується щомісяця. У разі застосування </w:t>
      </w:r>
      <w:proofErr w:type="spellStart"/>
      <w:r w:rsidRPr="002B3865">
        <w:rPr>
          <w:rFonts w:ascii="Times New Roman" w:hAnsi="Times New Roman"/>
          <w:szCs w:val="26"/>
        </w:rPr>
        <w:t>двоставкових</w:t>
      </w:r>
      <w:proofErr w:type="spellEnd"/>
      <w:r w:rsidRPr="002B3865">
        <w:rPr>
          <w:rFonts w:ascii="Times New Roman" w:hAnsi="Times New Roman"/>
          <w:szCs w:val="26"/>
        </w:rPr>
        <w:t xml:space="preserve"> тарифів умовно-постійна частина тарифу нараховується щомісяця.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35. За бажанням споживача оплата послуг може здійснюватися шляхом внесення авансових платежів.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 першу чергу — в рахунок плати за послугу;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 другу чергу — в рахунок плати за абонентське обслуговування.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38. Споживач не звільняється від оплати послуги, отриманої ним до укладення цього договору.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2B3865" w:rsidRPr="002B3865" w:rsidRDefault="002B3865" w:rsidP="002B3865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Права і обов’язки сторін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40. Споживач має право: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одержувати своєчасно та належної якості послугу згідно із законодавством та умовами цього договору;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</w:t>
      </w:r>
      <w:r w:rsidRPr="002B3865">
        <w:rPr>
          <w:rFonts w:ascii="Times New Roman" w:hAnsi="Times New Roman"/>
          <w:szCs w:val="26"/>
        </w:rPr>
        <w:lastRenderedPageBreak/>
        <w:t>проникнення в належне йому житло (інший об’єкт нерухомого майна) виконавця або його представників виконавця;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6) отримувати від виконавця неустойку (штраф) у розмірі </w:t>
      </w:r>
      <w:r w:rsidRPr="002B3865">
        <w:rPr>
          <w:rFonts w:ascii="Times New Roman" w:hAnsi="Times New Roman"/>
          <w:szCs w:val="26"/>
        </w:rPr>
        <w:br/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на перевірку кількості та якості послуги в установленому законодавством порядку;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12) після закінчення опалювального періоду отримувати в </w:t>
      </w:r>
      <w:proofErr w:type="spellStart"/>
      <w:r w:rsidRPr="002B3865">
        <w:rPr>
          <w:rFonts w:ascii="Times New Roman" w:hAnsi="Times New Roman"/>
          <w:szCs w:val="26"/>
        </w:rPr>
        <w:t>міжопалювальний</w:t>
      </w:r>
      <w:proofErr w:type="spellEnd"/>
      <w:r w:rsidRPr="002B3865">
        <w:rPr>
          <w:rFonts w:ascii="Times New Roman" w:hAnsi="Times New Roman"/>
          <w:szCs w:val="26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13) звертатися до суду у разі порушення виконавцем умов цього договору.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41. Споживач зобов’язаний: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дотримуватися правил безпеки, зокрема пожежної та газової, санітарних норм;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внутрішньобудинкову</w:t>
      </w:r>
      <w:proofErr w:type="spellEnd"/>
      <w:r w:rsidRPr="002B3865">
        <w:rPr>
          <w:rFonts w:ascii="Times New Roman" w:hAnsi="Times New Roman"/>
          <w:szCs w:val="26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42. Виконавець має право: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4) обмежити/припинити надання послуги в разі її </w:t>
      </w:r>
      <w:proofErr w:type="spellStart"/>
      <w:r w:rsidRPr="002B3865">
        <w:rPr>
          <w:rFonts w:ascii="Times New Roman" w:hAnsi="Times New Roman"/>
          <w:szCs w:val="26"/>
        </w:rPr>
        <w:t>неоплати</w:t>
      </w:r>
      <w:proofErr w:type="spellEnd"/>
      <w:r w:rsidRPr="002B3865">
        <w:rPr>
          <w:rFonts w:ascii="Times New Roman" w:hAnsi="Times New Roman"/>
          <w:szCs w:val="26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звертатися до суду в разі порушення споживачем умов цього договору;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43. Виконавець зобов’язаний: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забезпечити надійне постачання обсягів теплової енергії відповідно до умов договору;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5 червня 2018 р. № 130;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11) здійснювати розподіл </w:t>
      </w:r>
      <w:proofErr w:type="spellStart"/>
      <w:r w:rsidRPr="002B3865">
        <w:rPr>
          <w:rFonts w:ascii="Times New Roman" w:hAnsi="Times New Roman"/>
          <w:szCs w:val="26"/>
        </w:rPr>
        <w:t>загальнобудинкового</w:t>
      </w:r>
      <w:proofErr w:type="spellEnd"/>
      <w:r w:rsidRPr="002B3865">
        <w:rPr>
          <w:rFonts w:ascii="Times New Roman" w:hAnsi="Times New Roman"/>
          <w:szCs w:val="26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12) контролювати дотримання установлених </w:t>
      </w:r>
      <w:proofErr w:type="spellStart"/>
      <w:r w:rsidRPr="002B3865">
        <w:rPr>
          <w:rFonts w:ascii="Times New Roman" w:hAnsi="Times New Roman"/>
          <w:szCs w:val="26"/>
        </w:rPr>
        <w:t>міжповірочних</w:t>
      </w:r>
      <w:proofErr w:type="spellEnd"/>
      <w:r w:rsidRPr="002B3865">
        <w:rPr>
          <w:rFonts w:ascii="Times New Roman" w:hAnsi="Times New Roman"/>
          <w:szCs w:val="26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2B3865" w:rsidRPr="002B3865" w:rsidRDefault="002B3865" w:rsidP="002B3865">
      <w:pPr>
        <w:pStyle w:val="a5"/>
        <w:spacing w:before="360" w:after="120" w:line="228" w:lineRule="auto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Відповідальність сторін за порушення договору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</w:t>
      </w:r>
      <w:r w:rsidRPr="002B3865">
        <w:rPr>
          <w:rFonts w:ascii="Times New Roman" w:hAnsi="Times New Roman"/>
          <w:szCs w:val="26"/>
        </w:rPr>
        <w:br/>
        <w:t>100 відсотків загальної суми боргу.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 w:rsidRPr="002B3865">
        <w:rPr>
          <w:rFonts w:ascii="Times New Roman" w:hAnsi="Times New Roman"/>
          <w:szCs w:val="26"/>
        </w:rPr>
        <w:br/>
        <w:t xml:space="preserve">27 грудня 2018 р. № 1145 (Офіційний вісник України, 2019 р., № 4, </w:t>
      </w:r>
      <w:proofErr w:type="spellStart"/>
      <w:r w:rsidRPr="002B3865">
        <w:rPr>
          <w:rFonts w:ascii="Times New Roman" w:hAnsi="Times New Roman"/>
          <w:szCs w:val="26"/>
        </w:rPr>
        <w:t>ст.</w:t>
      </w:r>
      <w:proofErr w:type="spellEnd"/>
      <w:r w:rsidRPr="002B3865">
        <w:rPr>
          <w:rFonts w:ascii="Times New Roman" w:hAnsi="Times New Roman"/>
          <w:szCs w:val="26"/>
        </w:rPr>
        <w:t> 133).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</w:t>
      </w:r>
      <w:r w:rsidRPr="002B3865">
        <w:rPr>
          <w:rFonts w:ascii="Times New Roman" w:hAnsi="Times New Roman"/>
          <w:szCs w:val="26"/>
        </w:rPr>
        <w:lastRenderedPageBreak/>
        <w:t>фактично спожиту послугу чи з дати укладення угоди про реструктуризацію заборгованості.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2B3865" w:rsidRPr="002B3865" w:rsidRDefault="002B3865" w:rsidP="002B3865">
      <w:pPr>
        <w:pStyle w:val="a3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Строк дії договору, порядок і умови внесення </w:t>
      </w:r>
      <w:r w:rsidRPr="002B3865">
        <w:rPr>
          <w:rFonts w:ascii="Times New Roman" w:hAnsi="Times New Roman"/>
          <w:szCs w:val="26"/>
        </w:rPr>
        <w:br/>
        <w:t>до нього змін, продовження його дії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2B3865" w:rsidRPr="002B3865" w:rsidRDefault="002B3865" w:rsidP="002B3865">
      <w:pPr>
        <w:pStyle w:val="a5"/>
        <w:spacing w:before="120"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Прикінцеві положення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2B3865" w:rsidRPr="002B3865" w:rsidRDefault="002B3865" w:rsidP="002B3865">
      <w:pPr>
        <w:pStyle w:val="a3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Реквізити виконавця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159"/>
      </w:tblGrid>
      <w:tr w:rsidR="002B3865" w:rsidRPr="002B3865" w:rsidTr="00660683">
        <w:tc>
          <w:tcPr>
            <w:tcW w:w="5128" w:type="dxa"/>
            <w:shd w:val="clear" w:color="auto" w:fill="auto"/>
          </w:tcPr>
          <w:p w:rsidR="002B3865" w:rsidRPr="002B3865" w:rsidRDefault="002B3865" w:rsidP="0066068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Виконавець: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2B3865" w:rsidRPr="002B3865" w:rsidTr="00660683">
        <w:tc>
          <w:tcPr>
            <w:tcW w:w="5128" w:type="dxa"/>
            <w:shd w:val="clear" w:color="auto" w:fill="auto"/>
          </w:tcPr>
          <w:p w:rsidR="002B3865" w:rsidRPr="00696F55" w:rsidRDefault="00696F55" w:rsidP="00660683">
            <w:pPr>
              <w:spacing w:line="228" w:lineRule="auto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/>
                <w:szCs w:val="26"/>
              </w:rPr>
              <w:t>Міськтепловоденергія</w:t>
            </w:r>
            <w:proofErr w:type="spellEnd"/>
            <w:r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2B3865" w:rsidRPr="002B3865" w:rsidTr="00660683">
        <w:tc>
          <w:tcPr>
            <w:tcW w:w="5128" w:type="dxa"/>
            <w:shd w:val="clear" w:color="auto" w:fill="auto"/>
          </w:tcPr>
          <w:p w:rsidR="007B2F65" w:rsidRPr="003B0007" w:rsidRDefault="002B3865" w:rsidP="0073757A">
            <w:pPr>
              <w:spacing w:before="120" w:line="228" w:lineRule="auto"/>
              <w:rPr>
                <w:rFonts w:ascii="Times New Roman" w:hAnsi="Times New Roman"/>
                <w:szCs w:val="26"/>
                <w:u w:val="single"/>
              </w:rPr>
            </w:pPr>
            <w:r w:rsidRPr="003B0007">
              <w:rPr>
                <w:rFonts w:ascii="Times New Roman" w:hAnsi="Times New Roman"/>
                <w:szCs w:val="26"/>
              </w:rPr>
              <w:t xml:space="preserve">код згідно з ЄДРПОУ </w:t>
            </w:r>
            <w:r w:rsidR="0073757A">
              <w:rPr>
                <w:rFonts w:ascii="Times New Roman" w:hAnsi="Times New Roman"/>
                <w:szCs w:val="26"/>
              </w:rPr>
              <w:t>36588183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2B3865" w:rsidRPr="002B3865" w:rsidTr="00284E45">
        <w:trPr>
          <w:trHeight w:val="605"/>
        </w:trPr>
        <w:tc>
          <w:tcPr>
            <w:tcW w:w="5128" w:type="dxa"/>
            <w:shd w:val="clear" w:color="auto" w:fill="auto"/>
          </w:tcPr>
          <w:p w:rsidR="00284E45" w:rsidRPr="003B0007" w:rsidRDefault="00EC7C09" w:rsidP="006B3EC2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</w:rPr>
              <w:t>М</w:t>
            </w:r>
            <w:r w:rsidR="002B3865" w:rsidRPr="003B0007">
              <w:rPr>
                <w:rFonts w:ascii="Times New Roman" w:hAnsi="Times New Roman"/>
                <w:sz w:val="24"/>
                <w:szCs w:val="24"/>
              </w:rPr>
              <w:t>ісцезнаходження</w:t>
            </w: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2B3865" w:rsidRPr="003B0007" w:rsidRDefault="0073757A" w:rsidP="0073757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вул.Тімірязєва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123</w:t>
            </w:r>
            <w:r w:rsidR="006B3EC2" w:rsidRPr="003B00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EC7C09" w:rsidRPr="003B0007">
              <w:rPr>
                <w:rFonts w:ascii="Times New Roman" w:hAnsi="Times New Roman"/>
                <w:sz w:val="24"/>
                <w:szCs w:val="24"/>
                <w:u w:val="single"/>
              </w:rPr>
              <w:t>м. 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ам’янець-Подільський,</w:t>
            </w:r>
            <w:r w:rsidR="00EC7C09" w:rsidRPr="003B00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323</w:t>
            </w:r>
            <w:r w:rsidR="006B3EC2" w:rsidRPr="003B0007">
              <w:rPr>
                <w:rFonts w:ascii="Times New Roman" w:hAnsi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2B3865" w:rsidRPr="002B3865" w:rsidTr="0073757A">
        <w:tc>
          <w:tcPr>
            <w:tcW w:w="5128" w:type="dxa"/>
            <w:shd w:val="clear" w:color="auto" w:fill="auto"/>
          </w:tcPr>
          <w:p w:rsidR="002B3865" w:rsidRPr="0073757A" w:rsidRDefault="002B3865" w:rsidP="00660683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рахунок </w:t>
            </w:r>
            <w:r w:rsidR="0073757A" w:rsidRPr="0073757A">
              <w:rPr>
                <w:rStyle w:val="a8"/>
                <w:rFonts w:ascii="Times New Roman" w:hAnsi="Times New Roman"/>
                <w:b w:val="0"/>
                <w:bCs w:val="0"/>
                <w:sz w:val="21"/>
                <w:szCs w:val="21"/>
                <w:bdr w:val="none" w:sz="0" w:space="0" w:color="auto" w:frame="1"/>
                <w:shd w:val="clear" w:color="auto" w:fill="F8F8F8"/>
              </w:rPr>
              <w:t>UA363204780000026004924426081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73757A">
        <w:tc>
          <w:tcPr>
            <w:tcW w:w="5128" w:type="dxa"/>
            <w:shd w:val="clear" w:color="auto" w:fill="auto"/>
          </w:tcPr>
          <w:p w:rsidR="007B2F65" w:rsidRPr="003B0007" w:rsidRDefault="007B2F65" w:rsidP="0078771E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0007">
              <w:rPr>
                <w:rFonts w:ascii="Times New Roman" w:hAnsi="Times New Roman"/>
                <w:sz w:val="24"/>
                <w:szCs w:val="24"/>
              </w:rPr>
              <w:t>номер телефону: (0</w:t>
            </w:r>
            <w:r w:rsidR="0078771E">
              <w:rPr>
                <w:rFonts w:ascii="Times New Roman" w:hAnsi="Times New Roman"/>
                <w:sz w:val="24"/>
                <w:szCs w:val="24"/>
              </w:rPr>
              <w:t>3849</w:t>
            </w:r>
            <w:r w:rsidRPr="003B00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8771E">
              <w:rPr>
                <w:rFonts w:ascii="Times New Roman" w:hAnsi="Times New Roman"/>
                <w:sz w:val="24"/>
                <w:szCs w:val="24"/>
              </w:rPr>
              <w:t>5-04-90</w:t>
            </w:r>
            <w:r w:rsidRPr="003B00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78771E" w:rsidRDefault="007B2F65" w:rsidP="0078771E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007">
              <w:rPr>
                <w:rFonts w:ascii="Times New Roman" w:hAnsi="Times New Roman"/>
                <w:sz w:val="24"/>
                <w:szCs w:val="24"/>
              </w:rPr>
              <w:t xml:space="preserve">адреса електронної пошти: </w:t>
            </w:r>
            <w:hyperlink r:id="rId11" w:history="1"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kp</w:t>
              </w:r>
              <w:r w:rsidR="0078771E" w:rsidRPr="0078771E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mtve</w:t>
              </w:r>
              <w:r w:rsidR="0078771E" w:rsidRPr="0078771E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78771E" w:rsidRPr="0078771E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78771E" w:rsidRDefault="007B2F65" w:rsidP="0078771E">
            <w:pPr>
              <w:spacing w:before="120" w:line="228" w:lineRule="auto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3B0007">
              <w:rPr>
                <w:rFonts w:ascii="Times New Roman" w:hAnsi="Times New Roman"/>
                <w:szCs w:val="26"/>
              </w:rPr>
              <w:t xml:space="preserve">офіційний веб-сайт </w:t>
            </w:r>
            <w:hyperlink r:id="rId12" w:history="1"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mtve</w:t>
              </w:r>
              <w:proofErr w:type="spellEnd"/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kp</w:t>
              </w:r>
              <w:proofErr w:type="spellEnd"/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km</w:t>
              </w:r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8771E" w:rsidRPr="00B525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78771E" w:rsidRPr="0078771E" w:rsidRDefault="0078771E" w:rsidP="0078771E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2F65" w:rsidRPr="0078771E" w:rsidRDefault="0078771E" w:rsidP="0078771E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Генеральний директор</w:t>
            </w: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7B2F65" w:rsidRDefault="007B2F65" w:rsidP="00660683">
            <w:pPr>
              <w:spacing w:line="228" w:lineRule="auto"/>
              <w:rPr>
                <w:rFonts w:ascii="Times New Roman" w:hAnsi="Times New Roman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443"/>
            </w:tblGrid>
            <w:tr w:rsidR="007B2F65" w:rsidRPr="007B2F65" w:rsidTr="00660683">
              <w:tc>
                <w:tcPr>
                  <w:tcW w:w="2442" w:type="dxa"/>
                  <w:shd w:val="clear" w:color="auto" w:fill="auto"/>
                </w:tcPr>
                <w:p w:rsidR="007B2F65" w:rsidRPr="007B2F65" w:rsidRDefault="007B2F65" w:rsidP="00660683">
                  <w:pPr>
                    <w:spacing w:before="120" w:line="228" w:lineRule="auto"/>
                    <w:rPr>
                      <w:rFonts w:ascii="Times New Roman" w:hAnsi="Times New Roman"/>
                      <w:szCs w:val="26"/>
                    </w:rPr>
                  </w:pPr>
                  <w:r w:rsidRPr="007B2F65">
                    <w:rPr>
                      <w:rFonts w:ascii="Times New Roman" w:hAnsi="Times New Roman"/>
                      <w:szCs w:val="26"/>
                    </w:rPr>
                    <w:t>___________</w:t>
                  </w:r>
                  <w:r w:rsidRPr="007B2F65">
                    <w:rPr>
                      <w:rFonts w:ascii="Times New Roman" w:hAnsi="Times New Roman"/>
                      <w:szCs w:val="26"/>
                    </w:rPr>
                    <w:br/>
                    <w:t>(підпис)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B2F65" w:rsidRPr="007B2F65" w:rsidRDefault="0078771E" w:rsidP="0078771E">
                  <w:pPr>
                    <w:spacing w:before="120" w:line="228" w:lineRule="auto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В.Г.Гордійчук</w:t>
                  </w:r>
                </w:p>
              </w:tc>
            </w:tr>
          </w:tbl>
          <w:p w:rsidR="007B2F65" w:rsidRPr="007B2F65" w:rsidRDefault="007B2F65" w:rsidP="0066068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</w:tbl>
    <w:p w:rsidR="002B3865" w:rsidRPr="002B3865" w:rsidRDefault="002B3865" w:rsidP="002B3865">
      <w:pPr>
        <w:rPr>
          <w:szCs w:val="26"/>
        </w:rPr>
      </w:pPr>
    </w:p>
    <w:p w:rsidR="002B3865" w:rsidRPr="002B3865" w:rsidRDefault="002B3865" w:rsidP="002B3865">
      <w:pPr>
        <w:pStyle w:val="ShapkaDocumentu"/>
        <w:spacing w:before="240" w:after="360"/>
        <w:ind w:left="5103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Додаток</w:t>
      </w:r>
      <w:r w:rsidRPr="002B3865">
        <w:rPr>
          <w:rFonts w:ascii="Times New Roman" w:hAnsi="Times New Roman"/>
          <w:szCs w:val="26"/>
        </w:rPr>
        <w:br/>
        <w:t xml:space="preserve">до типового індивідуального </w:t>
      </w:r>
      <w:r w:rsidRPr="002B3865">
        <w:rPr>
          <w:rFonts w:ascii="Times New Roman" w:hAnsi="Times New Roman"/>
          <w:szCs w:val="26"/>
        </w:rPr>
        <w:br/>
        <w:t>договору про надання послуги з</w:t>
      </w:r>
      <w:r w:rsidRPr="002B3865">
        <w:rPr>
          <w:rFonts w:ascii="Times New Roman" w:hAnsi="Times New Roman"/>
          <w:szCs w:val="26"/>
        </w:rPr>
        <w:br/>
        <w:t>постачання теплової енергії</w:t>
      </w:r>
    </w:p>
    <w:p w:rsidR="002B3865" w:rsidRPr="002B3865" w:rsidRDefault="002B3865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ЗАЯВА-ПРИЄДНАННЯ </w:t>
      </w:r>
      <w:r w:rsidRPr="002B3865">
        <w:rPr>
          <w:rFonts w:ascii="Times New Roman" w:hAnsi="Times New Roman"/>
          <w:szCs w:val="26"/>
        </w:rPr>
        <w:br/>
        <w:t>до індивідуального договору про надання послуги з</w:t>
      </w:r>
      <w:r w:rsidRPr="002B3865">
        <w:rPr>
          <w:rFonts w:ascii="Times New Roman" w:hAnsi="Times New Roman"/>
          <w:szCs w:val="26"/>
        </w:rPr>
        <w:br/>
        <w:t>постачання теплової енергії</w:t>
      </w:r>
    </w:p>
    <w:p w:rsidR="002E6F33" w:rsidRPr="0078771E" w:rsidRDefault="002B3865" w:rsidP="002E6F33">
      <w:pPr>
        <w:pStyle w:val="a3"/>
        <w:jc w:val="both"/>
        <w:rPr>
          <w:rFonts w:ascii="Times New Roman" w:hAnsi="Times New Roman"/>
          <w:szCs w:val="26"/>
          <w:lang w:val="ru-RU"/>
        </w:rPr>
      </w:pPr>
      <w:r w:rsidRPr="002B3865">
        <w:rPr>
          <w:rFonts w:ascii="Times New Roman" w:hAnsi="Times New Roman"/>
          <w:szCs w:val="26"/>
        </w:rPr>
        <w:t xml:space="preserve">Ознайомившись з умовами договору про надання послуги з постачання теплової енергії на  </w:t>
      </w:r>
      <w:hyperlink w:history="1">
        <w:r w:rsidR="0078771E" w:rsidRPr="00B52537">
          <w:rPr>
            <w:rStyle w:val="a6"/>
            <w:rFonts w:ascii="Times New Roman" w:hAnsi="Times New Roman"/>
            <w:sz w:val="28"/>
            <w:szCs w:val="28"/>
          </w:rPr>
          <w:t>https://</w:t>
        </w:r>
      </w:hyperlink>
      <w:proofErr w:type="spellStart"/>
      <w:r w:rsidR="0078771E">
        <w:rPr>
          <w:rStyle w:val="a6"/>
          <w:rFonts w:ascii="Times New Roman" w:hAnsi="Times New Roman"/>
          <w:sz w:val="28"/>
          <w:szCs w:val="28"/>
          <w:lang w:val="en-US"/>
        </w:rPr>
        <w:t>mtve</w:t>
      </w:r>
      <w:proofErr w:type="spellEnd"/>
      <w:r w:rsidR="0078771E" w:rsidRPr="0078771E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78771E">
        <w:rPr>
          <w:rStyle w:val="a6"/>
          <w:rFonts w:ascii="Times New Roman" w:hAnsi="Times New Roman"/>
          <w:sz w:val="28"/>
          <w:szCs w:val="28"/>
          <w:lang w:val="en-US"/>
        </w:rPr>
        <w:t>kp</w:t>
      </w:r>
      <w:proofErr w:type="spellEnd"/>
      <w:r w:rsidR="0078771E" w:rsidRPr="0078771E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="0078771E">
        <w:rPr>
          <w:rStyle w:val="a6"/>
          <w:rFonts w:ascii="Times New Roman" w:hAnsi="Times New Roman"/>
          <w:sz w:val="28"/>
          <w:szCs w:val="28"/>
          <w:lang w:val="en-US"/>
        </w:rPr>
        <w:t>km</w:t>
      </w:r>
      <w:r w:rsidR="0078771E" w:rsidRPr="0078771E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78771E">
        <w:rPr>
          <w:rStyle w:val="a6"/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2B3865" w:rsidRPr="002B3865" w:rsidRDefault="002B3865" w:rsidP="0078771E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3B0007">
        <w:rPr>
          <w:rFonts w:ascii="Times New Roman" w:hAnsi="Times New Roman"/>
          <w:szCs w:val="26"/>
        </w:rPr>
        <w:t xml:space="preserve">приєднуюсь до договору про надання послуг з постачання теплової енергії з </w:t>
      </w:r>
      <w:r w:rsidR="0078771E">
        <w:rPr>
          <w:rFonts w:ascii="Times New Roman" w:hAnsi="Times New Roman"/>
          <w:szCs w:val="26"/>
        </w:rPr>
        <w:t>КП «</w:t>
      </w:r>
      <w:proofErr w:type="spellStart"/>
      <w:r w:rsidR="0078771E">
        <w:rPr>
          <w:rFonts w:ascii="Times New Roman" w:hAnsi="Times New Roman"/>
          <w:szCs w:val="26"/>
        </w:rPr>
        <w:t>Міськтепловоденергія</w:t>
      </w:r>
      <w:proofErr w:type="spellEnd"/>
      <w:r w:rsidR="0078771E">
        <w:rPr>
          <w:rFonts w:ascii="Times New Roman" w:hAnsi="Times New Roman"/>
          <w:szCs w:val="26"/>
        </w:rPr>
        <w:t xml:space="preserve">» </w:t>
      </w:r>
      <w:r w:rsidRPr="002B3865">
        <w:rPr>
          <w:rFonts w:ascii="Times New Roman" w:hAnsi="Times New Roman"/>
          <w:szCs w:val="26"/>
        </w:rPr>
        <w:t>з такими нижченаведеними даними.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1. Інформація про споживача: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найменування/прізвище, ім’я та по батькові (за наявності) ________</w:t>
      </w:r>
    </w:p>
    <w:p w:rsidR="002B3865" w:rsidRPr="002B3865" w:rsidRDefault="002B3865" w:rsidP="002B3865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________________________________________________________________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ідентифікаційний номер (код згідно з ЄДРПОУ) 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адреса ______________________________________________________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номер телефону 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адреса електронної пошти _____________________________________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адреса приміщення споживача: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вулиця 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номер будинку _________ номер квартири (приміщення) 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населений пункт 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район ______________________________________________________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область 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індекс ______________________________________________________;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опалювана площа (об’єм) приміщення споживача — _____ кв. метрів (___________ куб. метрів).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2. Послуга надається за допомогою систем (необхідне підкреслити):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автономного теплопостачання;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індивідуального теплового пункту багатоквартирного будинку;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за межами будинку.</w:t>
      </w:r>
    </w:p>
    <w:p w:rsidR="002B3865" w:rsidRPr="002B3865" w:rsidRDefault="002B3865" w:rsidP="002B3865">
      <w:pPr>
        <w:pStyle w:val="a3"/>
        <w:spacing w:after="12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549"/>
        <w:gridCol w:w="1242"/>
        <w:gridCol w:w="1580"/>
        <w:gridCol w:w="1449"/>
        <w:gridCol w:w="1068"/>
        <w:gridCol w:w="1673"/>
        <w:gridCol w:w="1047"/>
      </w:tblGrid>
      <w:tr w:rsidR="002B3865" w:rsidRPr="002B3865" w:rsidTr="00660683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B3865">
              <w:rPr>
                <w:rFonts w:ascii="Times New Roman" w:hAnsi="Times New Roman"/>
                <w:szCs w:val="26"/>
              </w:rPr>
              <w:t>Поряд-ковий</w:t>
            </w:r>
            <w:proofErr w:type="spellEnd"/>
            <w:r w:rsidRPr="002B3865">
              <w:rPr>
                <w:rFonts w:ascii="Times New Roman" w:hAnsi="Times New Roman"/>
                <w:szCs w:val="26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 xml:space="preserve">Вид приладу обліку теплової енергії (вузол обліку/ </w:t>
            </w:r>
            <w:r w:rsidRPr="002B3865">
              <w:rPr>
                <w:rFonts w:ascii="Times New Roman" w:hAnsi="Times New Roman"/>
                <w:szCs w:val="26"/>
              </w:rPr>
              <w:br/>
            </w:r>
            <w:proofErr w:type="spellStart"/>
            <w:r w:rsidRPr="002B3865">
              <w:rPr>
                <w:rFonts w:ascii="Times New Roman" w:hAnsi="Times New Roman"/>
                <w:szCs w:val="26"/>
              </w:rPr>
              <w:t>прилад-</w:t>
            </w:r>
            <w:proofErr w:type="spellEnd"/>
            <w:r w:rsidRPr="002B3865">
              <w:rPr>
                <w:rFonts w:ascii="Times New Roman" w:hAnsi="Times New Roman"/>
                <w:szCs w:val="26"/>
              </w:rPr>
              <w:t xml:space="preserve"> розподілювач)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Заводський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 xml:space="preserve">Показання засобу вимірювальної техніки/ </w:t>
            </w:r>
            <w:proofErr w:type="spellStart"/>
            <w:r w:rsidRPr="002B3865">
              <w:rPr>
                <w:rFonts w:ascii="Times New Roman" w:hAnsi="Times New Roman"/>
                <w:szCs w:val="26"/>
              </w:rPr>
              <w:t>приладу-</w:t>
            </w:r>
            <w:proofErr w:type="spellEnd"/>
            <w:r w:rsidRPr="002B3865">
              <w:rPr>
                <w:rFonts w:ascii="Times New Roman" w:hAnsi="Times New Roman"/>
                <w:szCs w:val="26"/>
              </w:rPr>
              <w:t xml:space="preserve"> 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B3865">
              <w:rPr>
                <w:rFonts w:ascii="Times New Roman" w:hAnsi="Times New Roman"/>
                <w:szCs w:val="26"/>
              </w:rPr>
              <w:t>Міжповірочний</w:t>
            </w:r>
            <w:proofErr w:type="spellEnd"/>
            <w:r w:rsidRPr="002B3865">
              <w:rPr>
                <w:rFonts w:ascii="Times New Roman" w:hAnsi="Times New Roman"/>
                <w:szCs w:val="26"/>
              </w:rPr>
              <w:t xml:space="preserve"> інтервал, років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Примітка</w:t>
            </w:r>
          </w:p>
        </w:tc>
      </w:tr>
    </w:tbl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Відмітка про підписання споживачем цієї заяви-приєднання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391"/>
        <w:gridCol w:w="3323"/>
      </w:tblGrid>
      <w:tr w:rsidR="002B3865" w:rsidRPr="002B3865" w:rsidTr="00660683">
        <w:trPr>
          <w:trHeight w:val="671"/>
        </w:trPr>
        <w:tc>
          <w:tcPr>
            <w:tcW w:w="3140" w:type="dxa"/>
            <w:hideMark/>
          </w:tcPr>
          <w:p w:rsidR="002B3865" w:rsidRPr="002B3865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(дата)</w:t>
            </w:r>
          </w:p>
        </w:tc>
        <w:tc>
          <w:tcPr>
            <w:tcW w:w="3391" w:type="dxa"/>
            <w:hideMark/>
          </w:tcPr>
          <w:p w:rsidR="002B3865" w:rsidRPr="002B3865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(особистий підпис)</w:t>
            </w:r>
          </w:p>
        </w:tc>
        <w:tc>
          <w:tcPr>
            <w:tcW w:w="3323" w:type="dxa"/>
            <w:hideMark/>
          </w:tcPr>
          <w:p w:rsidR="002B3865" w:rsidRPr="002B3865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(прізвище, ім’я та по батькові</w:t>
            </w:r>
            <w:r w:rsidRPr="002B3865">
              <w:rPr>
                <w:rFonts w:ascii="Times New Roman" w:hAnsi="Times New Roman"/>
                <w:szCs w:val="26"/>
              </w:rPr>
              <w:br/>
              <w:t>споживача)”.</w:t>
            </w:r>
          </w:p>
        </w:tc>
      </w:tr>
    </w:tbl>
    <w:p w:rsidR="00BE538E" w:rsidRPr="002B3865" w:rsidRDefault="00BE538E" w:rsidP="003B0007">
      <w:pPr>
        <w:rPr>
          <w:szCs w:val="26"/>
        </w:rPr>
      </w:pPr>
    </w:p>
    <w:sectPr w:rsidR="00BE538E" w:rsidRPr="002B3865" w:rsidSect="002B38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C46"/>
    <w:multiLevelType w:val="multilevel"/>
    <w:tmpl w:val="E02E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5"/>
    <w:rsid w:val="000D4AAB"/>
    <w:rsid w:val="00284E45"/>
    <w:rsid w:val="002B3865"/>
    <w:rsid w:val="002C3930"/>
    <w:rsid w:val="002E6F33"/>
    <w:rsid w:val="00343527"/>
    <w:rsid w:val="0037224A"/>
    <w:rsid w:val="003B0007"/>
    <w:rsid w:val="003D0099"/>
    <w:rsid w:val="00403607"/>
    <w:rsid w:val="00477044"/>
    <w:rsid w:val="00565C22"/>
    <w:rsid w:val="0058579B"/>
    <w:rsid w:val="00587E84"/>
    <w:rsid w:val="005C794B"/>
    <w:rsid w:val="006344CE"/>
    <w:rsid w:val="006447F1"/>
    <w:rsid w:val="00696F55"/>
    <w:rsid w:val="006B3EC2"/>
    <w:rsid w:val="006C54B7"/>
    <w:rsid w:val="0073757A"/>
    <w:rsid w:val="0078771E"/>
    <w:rsid w:val="00791820"/>
    <w:rsid w:val="007B2F65"/>
    <w:rsid w:val="008A33FB"/>
    <w:rsid w:val="00AA26E2"/>
    <w:rsid w:val="00B24842"/>
    <w:rsid w:val="00B306D2"/>
    <w:rsid w:val="00B63ACC"/>
    <w:rsid w:val="00BE538E"/>
    <w:rsid w:val="00C46361"/>
    <w:rsid w:val="00C73D4B"/>
    <w:rsid w:val="00DA36E2"/>
    <w:rsid w:val="00DB59F0"/>
    <w:rsid w:val="00E15D6F"/>
    <w:rsid w:val="00E251A0"/>
    <w:rsid w:val="00E4253A"/>
    <w:rsid w:val="00EC7C09"/>
    <w:rsid w:val="00F17FAE"/>
    <w:rsid w:val="00FA3BEE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38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386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2B386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2B386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2B386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4AAB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37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38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386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2B386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2B386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2B386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4AAB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37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ve.kp.km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tve.kp.km.ua/" TargetMode="External"/><Relationship Id="rId12" Type="http://schemas.openxmlformats.org/officeDocument/2006/relationships/hyperlink" Target="https://mtve.kp.km.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-mtve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ve.kp.km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tve.kp.km.ua/wp-content/uploads/2021/10/&#1058;&#1045;&#1052;&#1055;&#1045;&#1056;&#1040;&#1058;&#1059;&#1056;&#1053;&#1030;-&#1043;&#1056;&#1040;&#1060;&#1030;&#1050;&#1048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916B-E8D0-4E9E-9F8B-E081A22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24568</Words>
  <Characters>14004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Огньова Тетяна Борисівна</dc:creator>
  <cp:lastModifiedBy>Yuri</cp:lastModifiedBy>
  <cp:revision>44</cp:revision>
  <cp:lastPrinted>2021-09-30T15:14:00Z</cp:lastPrinted>
  <dcterms:created xsi:type="dcterms:W3CDTF">2021-09-30T15:13:00Z</dcterms:created>
  <dcterms:modified xsi:type="dcterms:W3CDTF">2021-10-12T11:41:00Z</dcterms:modified>
</cp:coreProperties>
</file>